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4E63B3" w:rsidRDefault="004E63B3">
      <w:pPr>
        <w:rPr>
          <w:rFonts w:asciiTheme="majorHAnsi" w:hAnsiTheme="majorHAnsi"/>
          <w:b/>
          <w:sz w:val="32"/>
          <w:szCs w:val="32"/>
        </w:rPr>
      </w:pPr>
      <w:r w:rsidRPr="004E63B3">
        <w:rPr>
          <w:rFonts w:asciiTheme="majorHAnsi" w:hAnsiTheme="majorHAnsi"/>
          <w:b/>
          <w:sz w:val="32"/>
          <w:szCs w:val="32"/>
        </w:rPr>
        <w:t>VOICE-OVER RULES</w:t>
      </w:r>
    </w:p>
    <w:p w:rsidR="004E63B3" w:rsidRPr="004E63B3" w:rsidRDefault="004E63B3">
      <w:pPr>
        <w:rPr>
          <w:rFonts w:asciiTheme="majorHAnsi" w:hAnsiTheme="majorHAnsi"/>
          <w:sz w:val="32"/>
          <w:szCs w:val="32"/>
        </w:rPr>
      </w:pPr>
    </w:p>
    <w:p w:rsidR="004E63B3" w:rsidRPr="004E63B3" w:rsidRDefault="004E63B3">
      <w:pPr>
        <w:rPr>
          <w:rFonts w:asciiTheme="majorHAnsi" w:hAnsiTheme="majorHAnsi"/>
          <w:b/>
          <w:sz w:val="32"/>
          <w:szCs w:val="32"/>
        </w:rPr>
      </w:pPr>
      <w:r w:rsidRPr="004E63B3">
        <w:rPr>
          <w:rFonts w:asciiTheme="majorHAnsi" w:hAnsiTheme="majorHAnsi"/>
          <w:b/>
          <w:sz w:val="32"/>
          <w:szCs w:val="32"/>
        </w:rPr>
        <w:t>DO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Establish the goal of the voiceover before writing it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Make certain the voiceover is necessary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Say as little as necessary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Practice before you record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Check your time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Match it up with your video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Write the voiceover in your own style of speaking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Sound conversational, but authoritative</w:t>
      </w:r>
    </w:p>
    <w:p w:rsidR="004E63B3" w:rsidRPr="004E63B3" w:rsidRDefault="004E63B3" w:rsidP="004E63B3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Re-record it if it is less than perfect</w:t>
      </w:r>
    </w:p>
    <w:p w:rsidR="004E63B3" w:rsidRPr="004E63B3" w:rsidRDefault="004E63B3" w:rsidP="004E63B3">
      <w:pPr>
        <w:rPr>
          <w:rFonts w:asciiTheme="majorHAnsi" w:hAnsiTheme="majorHAnsi"/>
          <w:sz w:val="32"/>
          <w:szCs w:val="32"/>
        </w:rPr>
      </w:pPr>
    </w:p>
    <w:p w:rsidR="004E63B3" w:rsidRPr="004E63B3" w:rsidRDefault="004E63B3" w:rsidP="004E63B3">
      <w:pPr>
        <w:rPr>
          <w:rFonts w:asciiTheme="majorHAnsi" w:hAnsiTheme="majorHAnsi"/>
          <w:b/>
          <w:sz w:val="32"/>
          <w:szCs w:val="32"/>
        </w:rPr>
      </w:pPr>
      <w:r w:rsidRPr="004E63B3">
        <w:rPr>
          <w:rFonts w:asciiTheme="majorHAnsi" w:hAnsiTheme="majorHAnsi"/>
          <w:b/>
          <w:sz w:val="32"/>
          <w:szCs w:val="32"/>
        </w:rPr>
        <w:t>DO NOT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 xml:space="preserve">“Wing” it. Planning shows. 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Throw in a voiceover when a video transition can be used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Make the voiceover longer than necessary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Try to sound more academic than you are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 xml:space="preserve">Let it be if it is just “ok” </w:t>
      </w:r>
    </w:p>
    <w:p w:rsidR="004E63B3" w:rsidRPr="004E63B3" w:rsidRDefault="004E63B3" w:rsidP="004E63B3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4E63B3">
        <w:rPr>
          <w:rFonts w:asciiTheme="majorHAnsi" w:hAnsiTheme="majorHAnsi"/>
          <w:sz w:val="32"/>
          <w:szCs w:val="32"/>
        </w:rPr>
        <w:t>Say what the action/interview is going to say</w:t>
      </w:r>
    </w:p>
    <w:p w:rsidR="004E63B3" w:rsidRDefault="004E63B3" w:rsidP="004E63B3">
      <w:pPr>
        <w:pStyle w:val="ListParagraph"/>
      </w:pPr>
    </w:p>
    <w:p w:rsidR="004E63B3" w:rsidRDefault="004E63B3">
      <w:bookmarkStart w:id="0" w:name="_GoBack"/>
      <w:bookmarkEnd w:id="0"/>
    </w:p>
    <w:sectPr w:rsidR="004E63B3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11233"/>
    <w:multiLevelType w:val="hybridMultilevel"/>
    <w:tmpl w:val="AFCE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9"/>
    <w:multiLevelType w:val="hybridMultilevel"/>
    <w:tmpl w:val="FCC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B3"/>
    <w:rsid w:val="004E63B3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2016-05-31T21:23:00Z</dcterms:created>
  <dcterms:modified xsi:type="dcterms:W3CDTF">2016-05-31T21:28:00Z</dcterms:modified>
</cp:coreProperties>
</file>